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6212782E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>, mely időtartam akadályozó tényezők felmerülése nélkül legkésőbb a díj átadásának napjáig, azaz 202</w:t>
      </w:r>
      <w:r w:rsidR="00114389">
        <w:t>4</w:t>
      </w:r>
      <w:r w:rsidR="00186E00" w:rsidRPr="00152922">
        <w:t xml:space="preserve">. január </w:t>
      </w:r>
      <w:r w:rsidR="00114389">
        <w:t>18</w:t>
      </w:r>
      <w:r w:rsidR="00186E00" w:rsidRPr="00152922">
        <w:t xml:space="preserve">-ig terjedhet. 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7DD45821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sajtót tájékoztassa. </w:t>
      </w:r>
    </w:p>
    <w:p w14:paraId="4A76704E" w14:textId="0F17FD2B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</w:t>
      </w:r>
      <w:r w:rsidR="00114389">
        <w:t>3</w:t>
      </w:r>
      <w:r w:rsidR="00DF60B2">
        <w:t>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701CF"/>
    <w:rsid w:val="00114389"/>
    <w:rsid w:val="00152922"/>
    <w:rsid w:val="00186E00"/>
    <w:rsid w:val="00281117"/>
    <w:rsid w:val="0040098F"/>
    <w:rsid w:val="00416B68"/>
    <w:rsid w:val="00445695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Madarász Györgyi</cp:lastModifiedBy>
  <cp:revision>2</cp:revision>
  <dcterms:created xsi:type="dcterms:W3CDTF">2023-10-27T08:27:00Z</dcterms:created>
  <dcterms:modified xsi:type="dcterms:W3CDTF">2023-10-27T08:27:00Z</dcterms:modified>
</cp:coreProperties>
</file>