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DE8F" w14:textId="446EE9F5" w:rsidR="008D1630" w:rsidRDefault="00824D09" w:rsidP="00824D09">
      <w:pPr>
        <w:jc w:val="center"/>
        <w:rPr>
          <w:b/>
          <w:sz w:val="28"/>
          <w:szCs w:val="28"/>
        </w:rPr>
      </w:pPr>
      <w:r w:rsidRPr="00824D09">
        <w:rPr>
          <w:b/>
          <w:sz w:val="28"/>
          <w:szCs w:val="28"/>
        </w:rPr>
        <w:t>MAZSAROFF MIKLÓS-DÍJ</w:t>
      </w:r>
    </w:p>
    <w:p w14:paraId="6E1246B3" w14:textId="77777777" w:rsidR="00BD6B30" w:rsidRPr="00824D09" w:rsidRDefault="00BD6B30" w:rsidP="00824D09">
      <w:pPr>
        <w:jc w:val="center"/>
        <w:rPr>
          <w:b/>
          <w:sz w:val="28"/>
          <w:szCs w:val="28"/>
        </w:rPr>
      </w:pPr>
    </w:p>
    <w:p w14:paraId="5797F5BB" w14:textId="07D9AA82" w:rsidR="00253372" w:rsidRDefault="00253372">
      <w:r>
        <w:t xml:space="preserve">A Mazsaroff-díjat </w:t>
      </w:r>
      <w:r w:rsidR="0078520D">
        <w:t>20</w:t>
      </w:r>
      <w:r w:rsidR="007C7594">
        <w:t>08</w:t>
      </w:r>
      <w:r w:rsidR="0078520D">
        <w:t>-</w:t>
      </w:r>
      <w:r w:rsidR="007C7594">
        <w:t>ba</w:t>
      </w:r>
      <w:r w:rsidR="0078520D">
        <w:t>n</w:t>
      </w:r>
      <w:r w:rsidR="007C7594">
        <w:t xml:space="preserve"> alapította </w:t>
      </w:r>
      <w:r w:rsidR="0078520D">
        <w:t xml:space="preserve">Mazsaroff Miklós festőművész özvegye, </w:t>
      </w:r>
      <w:r w:rsidR="00BD6B30">
        <w:t xml:space="preserve">a Pro urbe-díjas </w:t>
      </w:r>
      <w:r w:rsidR="007C7594">
        <w:rPr>
          <w:color w:val="000000"/>
        </w:rPr>
        <w:t xml:space="preserve">Dr. Nikolaeva Marija </w:t>
      </w:r>
      <w:r w:rsidR="0078520D">
        <w:t xml:space="preserve">asszony. A díj célja, hogy anyagi és erkölcsi támogatást nyújtson olyan tehetséges, fiatal </w:t>
      </w:r>
      <w:r w:rsidR="0078520D" w:rsidRPr="00C10355">
        <w:t>képzőművészeknek, akik alkotópályájuk elején állnak</w:t>
      </w:r>
      <w:r w:rsidR="007C7594" w:rsidRPr="00C10355">
        <w:t xml:space="preserve"> és kötődnek </w:t>
      </w:r>
      <w:r w:rsidR="00D14DC1" w:rsidRPr="00C10355">
        <w:t xml:space="preserve">elsősorban </w:t>
      </w:r>
      <w:r w:rsidR="007C7594" w:rsidRPr="00C10355">
        <w:t>Miskolc városához</w:t>
      </w:r>
      <w:r w:rsidR="00D14DC1" w:rsidRPr="00C10355">
        <w:t xml:space="preserve"> vagy a megyéhez, illetve a régióhoz</w:t>
      </w:r>
      <w:r w:rsidR="0078520D" w:rsidRPr="00C10355">
        <w:t>. Az ösztöndíj mellett a mindenkori díjazott önálló kiállítás rendezésének a lehetőségéhez jut a Miskolci Galéria kamaratermében – a díj odaítélését követő</w:t>
      </w:r>
      <w:r w:rsidR="0078520D">
        <w:t xml:space="preserve"> évben.</w:t>
      </w:r>
      <w:r w:rsidR="007C7594">
        <w:t xml:space="preserve"> </w:t>
      </w:r>
    </w:p>
    <w:p w14:paraId="612EAE41" w14:textId="1F9D5C5A" w:rsidR="007E0D2D" w:rsidRPr="00C10355" w:rsidRDefault="007C7594" w:rsidP="007E0D2D">
      <w:r>
        <w:t xml:space="preserve">A korábbi díjazottak: </w:t>
      </w:r>
      <w:r w:rsidR="00B960C2" w:rsidRPr="00C10355">
        <w:t>Batykó Róbert</w:t>
      </w:r>
      <w:r w:rsidR="00C10355" w:rsidRPr="00C10355">
        <w:t xml:space="preserve"> (2009)</w:t>
      </w:r>
      <w:r w:rsidR="00B960C2" w:rsidRPr="00C10355">
        <w:t>, Bánki Ákos</w:t>
      </w:r>
      <w:r w:rsidR="00C10355" w:rsidRPr="00C10355">
        <w:t xml:space="preserve"> (2010)</w:t>
      </w:r>
      <w:r w:rsidR="00B960C2" w:rsidRPr="00C10355">
        <w:t>, Sütő Róbert</w:t>
      </w:r>
      <w:r w:rsidR="00C10355" w:rsidRPr="00C10355">
        <w:t xml:space="preserve"> (2011)</w:t>
      </w:r>
      <w:r w:rsidR="00B960C2" w:rsidRPr="00C10355">
        <w:t>, Csabai Renátó</w:t>
      </w:r>
      <w:r w:rsidR="00C10355" w:rsidRPr="00C10355">
        <w:t xml:space="preserve"> (2012)</w:t>
      </w:r>
      <w:r w:rsidR="00B960C2" w:rsidRPr="00C10355">
        <w:t>, Szilágyi Rudolf</w:t>
      </w:r>
      <w:r w:rsidR="00C10355" w:rsidRPr="00C10355">
        <w:t xml:space="preserve"> (2013)</w:t>
      </w:r>
      <w:r w:rsidR="00B960C2" w:rsidRPr="00C10355">
        <w:t>, Szanyi Borbála</w:t>
      </w:r>
      <w:r w:rsidR="00C10355" w:rsidRPr="00C10355">
        <w:t xml:space="preserve"> (2014)</w:t>
      </w:r>
      <w:r w:rsidR="00B960C2" w:rsidRPr="00C10355">
        <w:t>, Horváth Kinga</w:t>
      </w:r>
      <w:r w:rsidR="00C10355" w:rsidRPr="00C10355">
        <w:t xml:space="preserve"> (2015)</w:t>
      </w:r>
      <w:r w:rsidR="00B960C2" w:rsidRPr="00C10355">
        <w:t>, Lenkey Tóth Péter</w:t>
      </w:r>
      <w:r w:rsidR="00C10355" w:rsidRPr="00C10355">
        <w:t xml:space="preserve"> (2016)</w:t>
      </w:r>
      <w:r w:rsidR="00B960C2" w:rsidRPr="00C10355">
        <w:t xml:space="preserve">, </w:t>
      </w:r>
      <w:r w:rsidR="00C10355" w:rsidRPr="00C10355">
        <w:t>L</w:t>
      </w:r>
      <w:r w:rsidR="00B960C2" w:rsidRPr="00C10355">
        <w:t>ukács Róbert</w:t>
      </w:r>
      <w:r w:rsidR="00C10355" w:rsidRPr="00C10355">
        <w:t xml:space="preserve"> (2017)</w:t>
      </w:r>
      <w:r w:rsidR="00B960C2" w:rsidRPr="00C10355">
        <w:t>, Miklós Gábor</w:t>
      </w:r>
      <w:r w:rsidR="00C10355" w:rsidRPr="00C10355">
        <w:t xml:space="preserve"> (2018)</w:t>
      </w:r>
      <w:r w:rsidR="00B960C2" w:rsidRPr="00C10355">
        <w:t>, Góré Szabina</w:t>
      </w:r>
      <w:r w:rsidR="00C10355" w:rsidRPr="00C10355">
        <w:t xml:space="preserve"> (2019)</w:t>
      </w:r>
      <w:r w:rsidR="00B960C2" w:rsidRPr="00C10355">
        <w:t>,</w:t>
      </w:r>
      <w:r w:rsidR="00C10355" w:rsidRPr="00C10355">
        <w:t xml:space="preserve"> </w:t>
      </w:r>
      <w:r w:rsidR="00B960C2" w:rsidRPr="00C10355">
        <w:t>Dombovári Ágnes</w:t>
      </w:r>
      <w:r w:rsidR="00C10355" w:rsidRPr="00C10355">
        <w:t xml:space="preserve"> (2020)</w:t>
      </w:r>
      <w:r w:rsidR="0033018A">
        <w:t>, Gulyás Andrea Katalin (2021)</w:t>
      </w:r>
      <w:r w:rsidR="00C10355">
        <w:t>. A</w:t>
      </w:r>
      <w:r w:rsidR="00C10355" w:rsidRPr="00C10355">
        <w:t xml:space="preserve"> </w:t>
      </w:r>
      <w:r w:rsidR="007E0D2D" w:rsidRPr="00C10355">
        <w:t>Mazsaroff-díjas képzőművészek csoportos tárlatai</w:t>
      </w:r>
      <w:r w:rsidR="00C10355" w:rsidRPr="00C10355">
        <w:t>t nem csak országon belül, hanem külföldön, Bulgáriában</w:t>
      </w:r>
      <w:r w:rsidR="00C10D19">
        <w:t>,</w:t>
      </w:r>
      <w:r w:rsidR="00C10355" w:rsidRPr="00C10355">
        <w:t xml:space="preserve"> Lengyelországban</w:t>
      </w:r>
      <w:r w:rsidR="00C10D19">
        <w:t xml:space="preserve"> és Szlovákiában</w:t>
      </w:r>
      <w:r w:rsidR="00C10355" w:rsidRPr="00C10355">
        <w:t xml:space="preserve"> is utaztattuk</w:t>
      </w:r>
      <w:r w:rsidR="00C10355">
        <w:t xml:space="preserve"> az elmúlt év</w:t>
      </w:r>
      <w:r w:rsidR="00BD6B30">
        <w:t>ek</w:t>
      </w:r>
      <w:r w:rsidR="00C10355">
        <w:t>ben.</w:t>
      </w:r>
    </w:p>
    <w:p w14:paraId="1101E61E" w14:textId="1B6FEDDD" w:rsidR="00824D09" w:rsidRDefault="00824D09">
      <w:r w:rsidRPr="00824D09">
        <w:rPr>
          <w:b/>
          <w:u w:val="single"/>
        </w:rPr>
        <w:t>MAZSAROFF MIKLÓS</w:t>
      </w:r>
      <w:r w:rsidRPr="007C7594">
        <w:t xml:space="preserve"> </w:t>
      </w:r>
      <w:r w:rsidR="007C7594" w:rsidRPr="007C7594">
        <w:t>(Alsózsolca, 1929.</w:t>
      </w:r>
      <w:r w:rsidR="007C7594">
        <w:t xml:space="preserve"> – Miskolc, 1997.) </w:t>
      </w:r>
      <w:r w:rsidR="007C7594" w:rsidRPr="007C7594">
        <w:t xml:space="preserve">Munkácsy-díjas magyar festőművész. </w:t>
      </w:r>
      <w:r w:rsidR="007C7594">
        <w:t>Miskolc és régiójának, a XX. század második felében meghatározó képzőművésze</w:t>
      </w:r>
      <w:r>
        <w:t>.</w:t>
      </w:r>
      <w:r w:rsidR="00C10355">
        <w:t xml:space="preserve"> </w:t>
      </w:r>
      <w:r w:rsidR="00C10355" w:rsidRPr="00C10355">
        <w:t xml:space="preserve">Alkotói munkásságát értékteremtő, intenzív művészi munka jellemezte. Gazdag életművében a festészeti anyag mellett jelentős számban fellelhetők grafikái és rajzai. </w:t>
      </w:r>
      <w:r>
        <w:t>A térség művészeti szervezeteiben végzett</w:t>
      </w:r>
      <w:r w:rsidR="00C10D19">
        <w:t>, Pro Urbe Miskolc -díjjal is elismert</w:t>
      </w:r>
      <w:r>
        <w:t xml:space="preserve"> önzetlen munkája mellett, tanári tevékenysége is említésre méltó.</w:t>
      </w:r>
      <w:r w:rsidR="00C10D19">
        <w:t xml:space="preserve"> Nevét emléktábla őrzi egykori miskolci lakóhelyén.</w:t>
      </w:r>
    </w:p>
    <w:p w14:paraId="26B3418D" w14:textId="5D610C1A" w:rsidR="00824D09" w:rsidRDefault="00824D09" w:rsidP="00824D09">
      <w:pPr>
        <w:jc w:val="center"/>
        <w:rPr>
          <w:b/>
          <w:sz w:val="28"/>
          <w:szCs w:val="28"/>
        </w:rPr>
      </w:pPr>
    </w:p>
    <w:p w14:paraId="6F1A3788" w14:textId="7A4B67C0" w:rsidR="00C10355" w:rsidRDefault="00C10355" w:rsidP="00824D09">
      <w:pPr>
        <w:jc w:val="center"/>
        <w:rPr>
          <w:b/>
          <w:sz w:val="28"/>
          <w:szCs w:val="28"/>
        </w:rPr>
      </w:pPr>
    </w:p>
    <w:p w14:paraId="39D82F74" w14:textId="35A154FA" w:rsidR="004D799E" w:rsidRDefault="004D799E" w:rsidP="00824D09">
      <w:pPr>
        <w:jc w:val="center"/>
        <w:rPr>
          <w:b/>
          <w:sz w:val="28"/>
          <w:szCs w:val="28"/>
        </w:rPr>
      </w:pPr>
    </w:p>
    <w:p w14:paraId="0945BA83" w14:textId="5310F633" w:rsidR="004D799E" w:rsidRDefault="004D799E" w:rsidP="00824D09">
      <w:pPr>
        <w:jc w:val="center"/>
        <w:rPr>
          <w:b/>
          <w:sz w:val="28"/>
          <w:szCs w:val="28"/>
        </w:rPr>
      </w:pPr>
    </w:p>
    <w:p w14:paraId="4CC1EEB9" w14:textId="46F01423" w:rsidR="004D799E" w:rsidRDefault="004D799E" w:rsidP="00824D09">
      <w:pPr>
        <w:jc w:val="center"/>
        <w:rPr>
          <w:b/>
          <w:sz w:val="28"/>
          <w:szCs w:val="28"/>
        </w:rPr>
      </w:pPr>
    </w:p>
    <w:p w14:paraId="03414FE5" w14:textId="7BA2BB1C" w:rsidR="004D799E" w:rsidRDefault="004D799E" w:rsidP="00824D09">
      <w:pPr>
        <w:jc w:val="center"/>
        <w:rPr>
          <w:b/>
          <w:sz w:val="28"/>
          <w:szCs w:val="28"/>
        </w:rPr>
      </w:pPr>
    </w:p>
    <w:p w14:paraId="2CF126D9" w14:textId="3A6C1F2F" w:rsidR="004D799E" w:rsidRDefault="004D799E" w:rsidP="00824D09">
      <w:pPr>
        <w:jc w:val="center"/>
        <w:rPr>
          <w:b/>
          <w:sz w:val="28"/>
          <w:szCs w:val="28"/>
        </w:rPr>
      </w:pPr>
    </w:p>
    <w:p w14:paraId="60F52B6F" w14:textId="3890279A" w:rsidR="004D799E" w:rsidRDefault="004D799E" w:rsidP="00824D09">
      <w:pPr>
        <w:jc w:val="center"/>
        <w:rPr>
          <w:b/>
          <w:sz w:val="28"/>
          <w:szCs w:val="28"/>
        </w:rPr>
      </w:pPr>
    </w:p>
    <w:p w14:paraId="0D4C1677" w14:textId="3B068CB3" w:rsidR="004D799E" w:rsidRDefault="004D799E" w:rsidP="00824D09">
      <w:pPr>
        <w:jc w:val="center"/>
        <w:rPr>
          <w:b/>
          <w:sz w:val="28"/>
          <w:szCs w:val="28"/>
        </w:rPr>
      </w:pPr>
    </w:p>
    <w:p w14:paraId="05509515" w14:textId="7F74093D" w:rsidR="004D799E" w:rsidRDefault="004D799E" w:rsidP="00824D09">
      <w:pPr>
        <w:jc w:val="center"/>
        <w:rPr>
          <w:b/>
          <w:sz w:val="28"/>
          <w:szCs w:val="28"/>
        </w:rPr>
      </w:pPr>
    </w:p>
    <w:p w14:paraId="2193555C" w14:textId="2C3E68FD" w:rsidR="004D799E" w:rsidRDefault="004D799E" w:rsidP="00824D09">
      <w:pPr>
        <w:jc w:val="center"/>
        <w:rPr>
          <w:b/>
          <w:sz w:val="28"/>
          <w:szCs w:val="28"/>
        </w:rPr>
      </w:pPr>
    </w:p>
    <w:p w14:paraId="714E7F15" w14:textId="6B6E4C47" w:rsidR="004D799E" w:rsidRDefault="004D799E" w:rsidP="00824D09">
      <w:pPr>
        <w:jc w:val="center"/>
        <w:rPr>
          <w:b/>
          <w:sz w:val="28"/>
          <w:szCs w:val="28"/>
        </w:rPr>
      </w:pPr>
    </w:p>
    <w:p w14:paraId="01711F2E" w14:textId="77777777" w:rsidR="004D799E" w:rsidRDefault="004D799E" w:rsidP="00824D09">
      <w:pPr>
        <w:jc w:val="center"/>
        <w:rPr>
          <w:b/>
          <w:sz w:val="28"/>
          <w:szCs w:val="28"/>
        </w:rPr>
      </w:pPr>
    </w:p>
    <w:p w14:paraId="05A1CF0D" w14:textId="2B90C857" w:rsidR="00C10355" w:rsidRDefault="00C10355" w:rsidP="00824D09">
      <w:pPr>
        <w:jc w:val="center"/>
        <w:rPr>
          <w:b/>
          <w:sz w:val="28"/>
          <w:szCs w:val="28"/>
        </w:rPr>
      </w:pPr>
    </w:p>
    <w:p w14:paraId="45E67632" w14:textId="77777777" w:rsidR="00253372" w:rsidRPr="00872038" w:rsidRDefault="00824D09" w:rsidP="00824D09">
      <w:pPr>
        <w:jc w:val="center"/>
        <w:rPr>
          <w:b/>
        </w:rPr>
      </w:pPr>
      <w:r w:rsidRPr="00872038">
        <w:rPr>
          <w:b/>
        </w:rPr>
        <w:lastRenderedPageBreak/>
        <w:t>PÁLYÁZATI FELHÍVÁS</w:t>
      </w:r>
    </w:p>
    <w:p w14:paraId="05C2CADC" w14:textId="75A61817" w:rsidR="00253372" w:rsidRPr="00C10355" w:rsidRDefault="00253372">
      <w:r w:rsidRPr="00C10355">
        <w:t>A H</w:t>
      </w:r>
      <w:r w:rsidR="00B76230">
        <w:t xml:space="preserve">erman </w:t>
      </w:r>
      <w:r w:rsidRPr="00C10355">
        <w:t>O</w:t>
      </w:r>
      <w:r w:rsidR="00B76230">
        <w:t xml:space="preserve">ttó </w:t>
      </w:r>
      <w:r w:rsidRPr="00C10355">
        <w:t>M</w:t>
      </w:r>
      <w:r w:rsidR="00B76230">
        <w:t>úzeum</w:t>
      </w:r>
      <w:r w:rsidRPr="00C10355">
        <w:t xml:space="preserve"> – Miskolci Galéria </w:t>
      </w:r>
      <w:r w:rsidR="00D14DC1" w:rsidRPr="00C10355">
        <w:t xml:space="preserve">a díjalapítóval közösen </w:t>
      </w:r>
      <w:r w:rsidRPr="00C10355">
        <w:t xml:space="preserve">pályázatot </w:t>
      </w:r>
      <w:r w:rsidR="0078520D" w:rsidRPr="00C10355">
        <w:t>hirdet</w:t>
      </w:r>
      <w:r w:rsidRPr="00C10355">
        <w:t xml:space="preserve"> képzőművészeti ösztöndíj elnyerésére.</w:t>
      </w:r>
    </w:p>
    <w:p w14:paraId="4EC8A0F9" w14:textId="77777777" w:rsidR="00824D09" w:rsidRPr="00C10355" w:rsidRDefault="00824D09" w:rsidP="00824D09">
      <w:pPr>
        <w:rPr>
          <w:b/>
          <w:u w:val="single"/>
        </w:rPr>
      </w:pPr>
      <w:r w:rsidRPr="00C10355">
        <w:rPr>
          <w:b/>
          <w:u w:val="single"/>
        </w:rPr>
        <w:t>I. Személyi feltételek</w:t>
      </w:r>
    </w:p>
    <w:p w14:paraId="01D45A1C" w14:textId="77777777" w:rsidR="00824D09" w:rsidRPr="00C10355" w:rsidRDefault="00824D09" w:rsidP="00824D09">
      <w:r w:rsidRPr="00C10355">
        <w:t>Pályázat benyújtására jogosult</w:t>
      </w:r>
    </w:p>
    <w:p w14:paraId="4A919BFE" w14:textId="72193209" w:rsidR="003909BD" w:rsidRDefault="003909BD" w:rsidP="00824D09">
      <w:r w:rsidRPr="00C10355">
        <w:t xml:space="preserve">- az a </w:t>
      </w:r>
      <w:r w:rsidR="006F0AD7">
        <w:t>2</w:t>
      </w:r>
      <w:r w:rsidR="007651A2" w:rsidRPr="00C10355">
        <w:t xml:space="preserve">1 év feletti, de </w:t>
      </w:r>
      <w:r w:rsidRPr="00C10355">
        <w:t>35 év alatti – a pályázat benyújtási határidejében azt be nem töltött, azaz 198</w:t>
      </w:r>
      <w:r w:rsidR="0033018A">
        <w:t>6</w:t>
      </w:r>
      <w:r w:rsidRPr="00C10355">
        <w:t>.</w:t>
      </w:r>
      <w:r>
        <w:t xml:space="preserve"> december 1-e után született – </w:t>
      </w:r>
      <w:r w:rsidR="00824D09" w:rsidRPr="00824D09">
        <w:t xml:space="preserve">képzőművész (festő-, grafikus-, szobrász-és intermédia művész), aki dokumentálhatóan önálló művészeti tevékenységet tud felmutatni, </w:t>
      </w:r>
    </w:p>
    <w:p w14:paraId="4F1A457A" w14:textId="77777777" w:rsidR="003909BD" w:rsidRDefault="003909BD" w:rsidP="00824D09">
      <w:r>
        <w:t>- családi, tanulmányi vagy szakmai téren kötődik Miskolc városához és az annak vonzáskörzeteként értelmezhető szűkebb Észak-Kelet Magyarországi régióhoz</w:t>
      </w:r>
    </w:p>
    <w:p w14:paraId="3DE840DF" w14:textId="08D0A07B" w:rsidR="00824D09" w:rsidRDefault="003909BD" w:rsidP="00824D09">
      <w:r>
        <w:t xml:space="preserve">- </w:t>
      </w:r>
      <w:r w:rsidR="00824D09" w:rsidRPr="00824D09">
        <w:t xml:space="preserve">aki a </w:t>
      </w:r>
      <w:r>
        <w:t>Mazsaroff-díj megpályáz</w:t>
      </w:r>
      <w:r w:rsidR="00824D09" w:rsidRPr="00824D09">
        <w:t>á</w:t>
      </w:r>
      <w:r>
        <w:t>sá</w:t>
      </w:r>
      <w:r w:rsidR="00824D09" w:rsidRPr="00824D09">
        <w:t>n</w:t>
      </w:r>
      <w:r>
        <w:t xml:space="preserve">ak időpontjában </w:t>
      </w:r>
      <w:r w:rsidR="00824D09" w:rsidRPr="00824D09">
        <w:t>nem áll felsőfokú oktatási intézménnyel aktív hallgatói jogviszonyban</w:t>
      </w:r>
    </w:p>
    <w:p w14:paraId="66069881" w14:textId="67DC8942" w:rsidR="003909BD" w:rsidRDefault="003909BD" w:rsidP="007C7594">
      <w:r w:rsidRPr="00DF59D5">
        <w:rPr>
          <w:b/>
          <w:u w:val="single"/>
        </w:rPr>
        <w:t>II. A pályázati dokumentáció</w:t>
      </w:r>
      <w:r w:rsidR="0032755D">
        <w:rPr>
          <w:b/>
          <w:u w:val="single"/>
        </w:rPr>
        <w:t xml:space="preserve"> </w:t>
      </w:r>
      <w:r w:rsidRPr="003909BD">
        <w:t>összetétele:</w:t>
      </w:r>
    </w:p>
    <w:p w14:paraId="2639C488" w14:textId="77777777" w:rsidR="00DB57B5" w:rsidRDefault="007B03BF" w:rsidP="007B03BF">
      <w:r>
        <w:t>1. Adatlap</w:t>
      </w:r>
      <w:r w:rsidRPr="009E5C7C">
        <w:t xml:space="preserve"> </w:t>
      </w:r>
    </w:p>
    <w:p w14:paraId="6057D30F" w14:textId="5391BCCC" w:rsidR="00DB57B5" w:rsidRDefault="00DB57B5" w:rsidP="007B03BF">
      <w:r>
        <w:t>2. S</w:t>
      </w:r>
      <w:r w:rsidR="007B03BF" w:rsidRPr="009E5C7C">
        <w:t>zakmai önéletrajz</w:t>
      </w:r>
    </w:p>
    <w:p w14:paraId="3B428E67" w14:textId="1B6E472B" w:rsidR="007B03BF" w:rsidRPr="009E5C7C" w:rsidRDefault="00DB57B5" w:rsidP="007B03BF">
      <w:r>
        <w:t>3. M</w:t>
      </w:r>
      <w:r w:rsidR="007B03BF" w:rsidRPr="009E5C7C">
        <w:t xml:space="preserve">űvészi hitvallás </w:t>
      </w:r>
    </w:p>
    <w:p w14:paraId="0F325091" w14:textId="36340383" w:rsidR="007B03BF" w:rsidRDefault="00872038" w:rsidP="007B03BF">
      <w:r>
        <w:t>4</w:t>
      </w:r>
      <w:r w:rsidR="007B03BF" w:rsidRPr="003909BD">
        <w:t>.</w:t>
      </w:r>
      <w:r w:rsidR="007B03BF">
        <w:t xml:space="preserve"> </w:t>
      </w:r>
      <w:r w:rsidR="007B03BF" w:rsidRPr="003909BD">
        <w:t>Művészeti tevékenységet bemutató dokumentáció</w:t>
      </w:r>
      <w:r w:rsidR="007B03BF">
        <w:t xml:space="preserve"> </w:t>
      </w:r>
      <w:r w:rsidR="007B03BF" w:rsidRPr="009E5C7C">
        <w:t xml:space="preserve">(min. 15 db műtárgyfotót, illetve performanszokról készült fotókat, videókból származó állóképeket is tartalmazó) portfólió </w:t>
      </w:r>
    </w:p>
    <w:p w14:paraId="78B6F9FE" w14:textId="7A4D76B9" w:rsidR="00872038" w:rsidRDefault="00872038" w:rsidP="00872038">
      <w:r>
        <w:t>5</w:t>
      </w:r>
      <w:r w:rsidRPr="003909BD">
        <w:t>.</w:t>
      </w:r>
      <w:r>
        <w:t xml:space="preserve"> Adatkezelési</w:t>
      </w:r>
      <w:r w:rsidRPr="003909BD">
        <w:t xml:space="preserve"> nyilatkozat</w:t>
      </w:r>
      <w:r>
        <w:t xml:space="preserve"> </w:t>
      </w:r>
    </w:p>
    <w:p w14:paraId="5E7CD1DA" w14:textId="6B6F692A" w:rsidR="00DF59D5" w:rsidRPr="007B03BF" w:rsidRDefault="00DF59D5" w:rsidP="00DF59D5">
      <w:r w:rsidRPr="007B03BF">
        <w:rPr>
          <w:b/>
          <w:u w:val="single"/>
        </w:rPr>
        <w:t>A pályázat benyújtásának határideje:</w:t>
      </w:r>
      <w:r w:rsidRPr="007B03BF">
        <w:t xml:space="preserve"> 202</w:t>
      </w:r>
      <w:r w:rsidR="0033018A">
        <w:t>1</w:t>
      </w:r>
      <w:r w:rsidRPr="007B03BF">
        <w:t xml:space="preserve">. </w:t>
      </w:r>
      <w:r w:rsidR="00BD6B30">
        <w:t>dec</w:t>
      </w:r>
      <w:r w:rsidRPr="007B03BF">
        <w:t>ember 3</w:t>
      </w:r>
      <w:r w:rsidR="00BD6B30">
        <w:t>1</w:t>
      </w:r>
      <w:r w:rsidRPr="007B03BF">
        <w:t>. (</w:t>
      </w:r>
      <w:r w:rsidR="00BD6B30">
        <w:t>péntek</w:t>
      </w:r>
      <w:r w:rsidRPr="007B03BF">
        <w:t>) 24:00 óra</w:t>
      </w:r>
    </w:p>
    <w:p w14:paraId="01F5F132" w14:textId="4B34AD2B" w:rsidR="00DF59D5" w:rsidRDefault="00DF59D5" w:rsidP="007C7594">
      <w:r w:rsidRPr="00DF59D5">
        <w:t>A pályázatot kizárólag elektronikus úton lehet benyújtani, az Adatlap</w:t>
      </w:r>
      <w:r>
        <w:t xml:space="preserve"> (1.)</w:t>
      </w:r>
      <w:r w:rsidRPr="00DF59D5">
        <w:t xml:space="preserve">, valamint az </w:t>
      </w:r>
      <w:r w:rsidR="00872038">
        <w:t>Adatvédelmi</w:t>
      </w:r>
      <w:r w:rsidRPr="00DF59D5">
        <w:t xml:space="preserve"> nyilatkozat </w:t>
      </w:r>
      <w:r>
        <w:t>(</w:t>
      </w:r>
      <w:r w:rsidR="00B6797E">
        <w:t>5</w:t>
      </w:r>
      <w:r>
        <w:t xml:space="preserve">.) </w:t>
      </w:r>
      <w:r w:rsidRPr="00DF59D5">
        <w:t>értelemszerű kitöltésével, a csatolandó</w:t>
      </w:r>
      <w:r w:rsidR="00872038">
        <w:t xml:space="preserve"> anyagok,</w:t>
      </w:r>
      <w:r w:rsidR="00735D03">
        <w:t xml:space="preserve"> </w:t>
      </w:r>
      <w:r w:rsidR="00872038">
        <w:t>mint szakmai önéletrajz (2), művészi hitvallás (3)</w:t>
      </w:r>
      <w:r w:rsidRPr="00DF59D5">
        <w:t xml:space="preserve"> </w:t>
      </w:r>
      <w:r w:rsidR="00872038">
        <w:t xml:space="preserve">és </w:t>
      </w:r>
      <w:r w:rsidR="007B03BF">
        <w:t xml:space="preserve">portfólió </w:t>
      </w:r>
      <w:r>
        <w:t>(</w:t>
      </w:r>
      <w:r w:rsidR="00872038">
        <w:t>4</w:t>
      </w:r>
      <w:r w:rsidR="007B03BF">
        <w:t>.</w:t>
      </w:r>
      <w:r>
        <w:t>) feltöltésével.</w:t>
      </w:r>
    </w:p>
    <w:p w14:paraId="1D7CE0A8" w14:textId="716A7F11" w:rsidR="007B03BF" w:rsidRDefault="007B03BF" w:rsidP="007B03BF">
      <w:r>
        <w:t xml:space="preserve">A pályázat feltöltésére alkalmas </w:t>
      </w:r>
      <w:r w:rsidRPr="009E5C7C">
        <w:t xml:space="preserve">felület </w:t>
      </w:r>
      <w:r w:rsidR="00BD6B30">
        <w:t>októ</w:t>
      </w:r>
      <w:r w:rsidRPr="009E5C7C">
        <w:t xml:space="preserve">ber </w:t>
      </w:r>
      <w:r w:rsidR="00BD6B30">
        <w:t>20</w:t>
      </w:r>
      <w:r w:rsidRPr="009E5C7C">
        <w:t>-t</w:t>
      </w:r>
      <w:r w:rsidR="00BD6B30">
        <w:t>ó</w:t>
      </w:r>
      <w:r w:rsidRPr="009E5C7C">
        <w:t>l érhető</w:t>
      </w:r>
      <w:r w:rsidRPr="00DF59D5">
        <w:t xml:space="preserve"> el a www.</w:t>
      </w:r>
      <w:r>
        <w:t>miskolcigaleria.eu</w:t>
      </w:r>
      <w:r w:rsidRPr="00DF59D5">
        <w:t xml:space="preserve"> honlapon</w:t>
      </w:r>
    </w:p>
    <w:p w14:paraId="5AC35449" w14:textId="77777777" w:rsidR="007B03BF" w:rsidRDefault="007B03BF" w:rsidP="007B03BF">
      <w:r w:rsidRPr="009E5C7C">
        <w:t xml:space="preserve">A díjazottat a HOM – Miskolci Galéria és a díjalapító által felkért szakmai kuratórium választja ki, a pályázat benyújtásának határidejét követő </w:t>
      </w:r>
      <w:r>
        <w:t>15</w:t>
      </w:r>
      <w:r w:rsidRPr="009E5C7C">
        <w:t xml:space="preserve"> napon belül. </w:t>
      </w:r>
    </w:p>
    <w:p w14:paraId="12856AC2" w14:textId="77777777" w:rsidR="007B03BF" w:rsidRDefault="007B03BF" w:rsidP="007B03BF">
      <w:r>
        <w:t>Az ösztöndíj összege egyszeri nettó 200.000,-Ft</w:t>
      </w:r>
    </w:p>
    <w:p w14:paraId="235D6015" w14:textId="77777777" w:rsidR="007B03BF" w:rsidRDefault="007B03BF" w:rsidP="007B03BF">
      <w:r>
        <w:t>A Mazsaroff-díj nyertese önálló kiállítás rendezésének a lehetőségét is elnyeri, ami a HOM-Miskolci Galéria szervezésében és támogatásával valósul meg.</w:t>
      </w:r>
    </w:p>
    <w:p w14:paraId="1FCE603F" w14:textId="6E49BE33" w:rsidR="007B03BF" w:rsidRDefault="007B03BF" w:rsidP="007B03BF">
      <w:r>
        <w:t>A díj nyertesének nyilvánosságra hozatala 202</w:t>
      </w:r>
      <w:r w:rsidR="00BD6B30">
        <w:t>2</w:t>
      </w:r>
      <w:r>
        <w:t>. január 22-én, a Magyar Kultúra Napján ünnepélyes díjátadó keretében történik meg, ami egyben a</w:t>
      </w:r>
      <w:r w:rsidR="00BD6B30">
        <w:t>z előző évi</w:t>
      </w:r>
      <w:r>
        <w:t xml:space="preserve"> díjazott kiállításának a megnyitója is.</w:t>
      </w:r>
      <w:r w:rsidR="00872038">
        <w:t xml:space="preserve"> </w:t>
      </w:r>
      <w:r w:rsidR="00872038">
        <w:br/>
      </w:r>
      <w:r>
        <w:t>Helyszíne a Miskolci Galéria (Rákóczi-ház) kamaraterme.</w:t>
      </w:r>
    </w:p>
    <w:p w14:paraId="3E1CDD4B" w14:textId="0289890B" w:rsidR="0010146C" w:rsidRDefault="007B03BF" w:rsidP="007B03BF">
      <w:r>
        <w:t xml:space="preserve">További információ kérhető a Miskolci Galéria elérhetőségein Kónya Ábeltől. </w:t>
      </w:r>
      <w:r w:rsidR="00872038">
        <w:t xml:space="preserve"> </w:t>
      </w:r>
      <w:r>
        <w:t xml:space="preserve">(T: 46/500-681, e-mail: </w:t>
      </w:r>
      <w:hyperlink r:id="rId5" w:history="1">
        <w:r w:rsidR="00872038" w:rsidRPr="00AA5B64">
          <w:rPr>
            <w:rStyle w:val="Hiperhivatkozs"/>
          </w:rPr>
          <w:t>abel.miskolc@gmail.com</w:t>
        </w:r>
      </w:hyperlink>
      <w:r>
        <w:t>)</w:t>
      </w:r>
      <w:r w:rsidR="00872038">
        <w:t xml:space="preserve"> </w:t>
      </w:r>
      <w:r>
        <w:t>www.miskolcigaleria.eu</w:t>
      </w:r>
    </w:p>
    <w:sectPr w:rsidR="0010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6FE"/>
    <w:multiLevelType w:val="multilevel"/>
    <w:tmpl w:val="B8A2A26A"/>
    <w:lvl w:ilvl="0">
      <w:numFmt w:val="bullet"/>
      <w:lvlText w:val=""/>
      <w:lvlJc w:val="left"/>
      <w:pPr>
        <w:ind w:left="425" w:hanging="283"/>
      </w:pPr>
      <w:rPr>
        <w:rFonts w:ascii="Wingdings 2" w:hAnsi="Wingdings 2" w:cs="OpenSymbol"/>
      </w:rPr>
    </w:lvl>
    <w:lvl w:ilvl="1">
      <w:numFmt w:val="bullet"/>
      <w:lvlText w:val=""/>
      <w:lvlJc w:val="left"/>
      <w:pPr>
        <w:ind w:left="1272" w:hanging="283"/>
      </w:pPr>
      <w:rPr>
        <w:rFonts w:ascii="Wingdings 2" w:hAnsi="Wingdings 2" w:cs="OpenSymbol"/>
      </w:rPr>
    </w:lvl>
    <w:lvl w:ilvl="2">
      <w:numFmt w:val="bullet"/>
      <w:lvlText w:val=""/>
      <w:lvlJc w:val="left"/>
      <w:pPr>
        <w:ind w:left="1979" w:hanging="283"/>
      </w:pPr>
      <w:rPr>
        <w:rFonts w:ascii="Wingdings 2" w:hAnsi="Wingdings 2" w:cs="OpenSymbol"/>
      </w:rPr>
    </w:lvl>
    <w:lvl w:ilvl="3">
      <w:numFmt w:val="bullet"/>
      <w:lvlText w:val=""/>
      <w:lvlJc w:val="left"/>
      <w:pPr>
        <w:ind w:left="2686" w:hanging="283"/>
      </w:pPr>
      <w:rPr>
        <w:rFonts w:ascii="Wingdings 2" w:hAnsi="Wingdings 2" w:cs="OpenSymbol"/>
      </w:rPr>
    </w:lvl>
    <w:lvl w:ilvl="4">
      <w:numFmt w:val="bullet"/>
      <w:lvlText w:val=""/>
      <w:lvlJc w:val="left"/>
      <w:pPr>
        <w:ind w:left="3393" w:hanging="283"/>
      </w:pPr>
      <w:rPr>
        <w:rFonts w:ascii="Wingdings 2" w:hAnsi="Wingdings 2" w:cs="OpenSymbol"/>
      </w:rPr>
    </w:lvl>
    <w:lvl w:ilvl="5">
      <w:numFmt w:val="bullet"/>
      <w:lvlText w:val=""/>
      <w:lvlJc w:val="left"/>
      <w:pPr>
        <w:ind w:left="4100" w:hanging="283"/>
      </w:pPr>
      <w:rPr>
        <w:rFonts w:ascii="Wingdings 2" w:hAnsi="Wingdings 2" w:cs="OpenSymbol"/>
      </w:rPr>
    </w:lvl>
    <w:lvl w:ilvl="6">
      <w:numFmt w:val="bullet"/>
      <w:lvlText w:val=""/>
      <w:lvlJc w:val="left"/>
      <w:pPr>
        <w:ind w:left="4807" w:hanging="283"/>
      </w:pPr>
      <w:rPr>
        <w:rFonts w:ascii="Wingdings 2" w:hAnsi="Wingdings 2" w:cs="OpenSymbol"/>
      </w:rPr>
    </w:lvl>
    <w:lvl w:ilvl="7">
      <w:numFmt w:val="bullet"/>
      <w:lvlText w:val=""/>
      <w:lvlJc w:val="left"/>
      <w:pPr>
        <w:ind w:left="5514" w:hanging="283"/>
      </w:pPr>
      <w:rPr>
        <w:rFonts w:ascii="Wingdings 2" w:hAnsi="Wingdings 2" w:cs="OpenSymbol"/>
      </w:rPr>
    </w:lvl>
    <w:lvl w:ilvl="8">
      <w:numFmt w:val="bullet"/>
      <w:lvlText w:val=""/>
      <w:lvlJc w:val="left"/>
      <w:pPr>
        <w:ind w:left="6221" w:hanging="283"/>
      </w:pPr>
      <w:rPr>
        <w:rFonts w:ascii="Wingdings 2" w:hAnsi="Wingdings 2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72"/>
    <w:rsid w:val="0010146C"/>
    <w:rsid w:val="001A272A"/>
    <w:rsid w:val="00253372"/>
    <w:rsid w:val="0026213D"/>
    <w:rsid w:val="00275809"/>
    <w:rsid w:val="002D457E"/>
    <w:rsid w:val="0032755D"/>
    <w:rsid w:val="0033018A"/>
    <w:rsid w:val="003909BD"/>
    <w:rsid w:val="004A45DD"/>
    <w:rsid w:val="004D799E"/>
    <w:rsid w:val="00540070"/>
    <w:rsid w:val="00614861"/>
    <w:rsid w:val="00654CD1"/>
    <w:rsid w:val="006F0AD7"/>
    <w:rsid w:val="00704B94"/>
    <w:rsid w:val="00735D03"/>
    <w:rsid w:val="007651A2"/>
    <w:rsid w:val="0078520D"/>
    <w:rsid w:val="007B03BF"/>
    <w:rsid w:val="007C7594"/>
    <w:rsid w:val="007E0D2D"/>
    <w:rsid w:val="00824D09"/>
    <w:rsid w:val="00872038"/>
    <w:rsid w:val="00891354"/>
    <w:rsid w:val="009E06CF"/>
    <w:rsid w:val="00B6797E"/>
    <w:rsid w:val="00B76230"/>
    <w:rsid w:val="00B960C2"/>
    <w:rsid w:val="00BA02FD"/>
    <w:rsid w:val="00BD6B30"/>
    <w:rsid w:val="00C10355"/>
    <w:rsid w:val="00C10D19"/>
    <w:rsid w:val="00D14DC1"/>
    <w:rsid w:val="00DB57B5"/>
    <w:rsid w:val="00DF59D5"/>
    <w:rsid w:val="00E876FA"/>
    <w:rsid w:val="00F059F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1BAA"/>
  <w15:chartTrackingRefBased/>
  <w15:docId w15:val="{731311CE-6AFD-455A-BABB-5310113C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60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B960C2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B960C2"/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8720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l.misko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Ábel Kónya</dc:creator>
  <cp:keywords/>
  <dc:description/>
  <cp:lastModifiedBy>Madarász Györgyi</cp:lastModifiedBy>
  <cp:revision>4</cp:revision>
  <dcterms:created xsi:type="dcterms:W3CDTF">2021-10-18T08:09:00Z</dcterms:created>
  <dcterms:modified xsi:type="dcterms:W3CDTF">2021-10-18T08:22:00Z</dcterms:modified>
</cp:coreProperties>
</file>